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827A5" w14:textId="32B9CB3D" w:rsidR="007F6DD5" w:rsidRPr="006340BC" w:rsidRDefault="007F6DD5" w:rsidP="007F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3CB7D62" wp14:editId="109607A6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</w:t>
      </w:r>
      <w:r w:rsidRPr="006340BC">
        <w:rPr>
          <w:rFonts w:ascii="Arial" w:hAnsi="Arial" w:cs="Arial"/>
          <w:b/>
        </w:rPr>
        <w:t xml:space="preserve">Contact: </w:t>
      </w:r>
      <w:r w:rsidR="00001AAD">
        <w:rPr>
          <w:rFonts w:ascii="Arial" w:hAnsi="Arial" w:cs="Arial"/>
          <w:b/>
        </w:rPr>
        <w:t>Greg Duncan</w:t>
      </w:r>
    </w:p>
    <w:p w14:paraId="2305C334" w14:textId="77777777" w:rsidR="007F6DD5" w:rsidRPr="004C3721" w:rsidRDefault="007F6DD5" w:rsidP="007F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2F1E68B3" w14:textId="77777777" w:rsidR="00AA0857" w:rsidRDefault="007F6DD5" w:rsidP="00AA08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3CA36774" w14:textId="64830D58" w:rsidR="007F6DD5" w:rsidRPr="006340BC" w:rsidRDefault="007F6DD5" w:rsidP="00AA08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8" w:history="1">
        <w:r w:rsidR="00001AAD" w:rsidRPr="00E06562">
          <w:rPr>
            <w:rStyle w:val="Hyperlink"/>
            <w:rFonts w:ascii="Arial" w:hAnsi="Arial" w:cs="Arial"/>
          </w:rPr>
          <w:t>greg@blueheroncomm.com</w:t>
        </w:r>
      </w:hyperlink>
      <w:r>
        <w:rPr>
          <w:rFonts w:ascii="Arial" w:hAnsi="Arial" w:cs="Arial"/>
        </w:rPr>
        <w:t xml:space="preserve"> </w:t>
      </w:r>
    </w:p>
    <w:p w14:paraId="63C4B178" w14:textId="77777777" w:rsidR="007F6DD5" w:rsidRDefault="007F6DD5" w:rsidP="007F6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0BD92AC1" w14:textId="77777777" w:rsidR="00C54722" w:rsidRDefault="00C54722" w:rsidP="007F6DD5">
      <w:pPr>
        <w:rPr>
          <w:rFonts w:ascii="Arial" w:hAnsi="Arial" w:cs="Arial"/>
          <w:b/>
          <w:sz w:val="28"/>
          <w:szCs w:val="28"/>
        </w:rPr>
      </w:pPr>
    </w:p>
    <w:p w14:paraId="2549DFA5" w14:textId="7F8EBB98" w:rsidR="00B6183B" w:rsidRPr="00B54A24" w:rsidRDefault="00B6183B" w:rsidP="00B6183B">
      <w:pPr>
        <w:jc w:val="center"/>
        <w:rPr>
          <w:rFonts w:ascii="Arial" w:hAnsi="Arial" w:cs="Arial"/>
          <w:b/>
          <w:sz w:val="28"/>
          <w:szCs w:val="28"/>
        </w:rPr>
      </w:pPr>
      <w:r w:rsidRPr="00B54A24">
        <w:rPr>
          <w:rFonts w:ascii="Arial" w:hAnsi="Arial" w:cs="Arial"/>
          <w:b/>
          <w:sz w:val="28"/>
          <w:szCs w:val="28"/>
        </w:rPr>
        <w:t>BLACKHAWK!</w:t>
      </w:r>
      <w:r w:rsidRPr="00B54A24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FF229A">
        <w:rPr>
          <w:rFonts w:ascii="Arial" w:hAnsi="Arial" w:cs="Arial"/>
          <w:b/>
          <w:sz w:val="28"/>
          <w:szCs w:val="28"/>
        </w:rPr>
        <w:t>EPOCH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01F45">
        <w:rPr>
          <w:rFonts w:ascii="Arial" w:hAnsi="Arial" w:cs="Arial"/>
          <w:b/>
          <w:sz w:val="28"/>
          <w:szCs w:val="28"/>
        </w:rPr>
        <w:t xml:space="preserve">Level 3 </w:t>
      </w:r>
      <w:r>
        <w:rPr>
          <w:rFonts w:ascii="Arial" w:hAnsi="Arial" w:cs="Arial"/>
          <w:b/>
          <w:sz w:val="28"/>
          <w:szCs w:val="28"/>
        </w:rPr>
        <w:t>Light Bea</w:t>
      </w:r>
      <w:r w:rsidR="0028568C">
        <w:rPr>
          <w:rFonts w:ascii="Arial" w:hAnsi="Arial" w:cs="Arial"/>
          <w:b/>
          <w:sz w:val="28"/>
          <w:szCs w:val="28"/>
        </w:rPr>
        <w:t xml:space="preserve">ring Duty Holster </w:t>
      </w:r>
      <w:r w:rsidR="0081708B">
        <w:rPr>
          <w:rFonts w:ascii="Arial" w:hAnsi="Arial" w:cs="Arial"/>
          <w:b/>
          <w:sz w:val="28"/>
          <w:szCs w:val="28"/>
        </w:rPr>
        <w:t xml:space="preserve">Models </w:t>
      </w:r>
      <w:r w:rsidR="008C1964">
        <w:rPr>
          <w:rFonts w:ascii="Arial" w:hAnsi="Arial" w:cs="Arial"/>
          <w:b/>
          <w:sz w:val="28"/>
          <w:szCs w:val="28"/>
        </w:rPr>
        <w:t>Now Available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E1572E4" w14:textId="77777777" w:rsidR="00B6183B" w:rsidRPr="00B54A24" w:rsidRDefault="00B6183B" w:rsidP="00B6183B">
      <w:pPr>
        <w:jc w:val="center"/>
        <w:rPr>
          <w:rFonts w:ascii="Arial" w:hAnsi="Arial" w:cs="Arial"/>
          <w:b/>
          <w:szCs w:val="28"/>
        </w:rPr>
      </w:pPr>
    </w:p>
    <w:p w14:paraId="76917646" w14:textId="55FA43FC" w:rsidR="00B6183B" w:rsidRPr="005E0D22" w:rsidRDefault="00F32D0D" w:rsidP="0081708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The </w:t>
      </w:r>
      <w:r w:rsidR="00B6183B">
        <w:rPr>
          <w:rFonts w:ascii="Arial" w:hAnsi="Arial" w:cs="Arial"/>
          <w:b/>
          <w:i/>
        </w:rPr>
        <w:t>BLACKHAWK!</w:t>
      </w:r>
      <w:r w:rsidR="00B6183B" w:rsidRPr="009323A6">
        <w:rPr>
          <w:rFonts w:ascii="Arial" w:hAnsi="Arial" w:cs="Arial"/>
          <w:b/>
          <w:i/>
          <w:vertAlign w:val="superscript"/>
        </w:rPr>
        <w:t>®</w:t>
      </w:r>
      <w:r w:rsidR="00B6183B">
        <w:rPr>
          <w:rFonts w:ascii="Arial" w:hAnsi="Arial" w:cs="Arial"/>
          <w:b/>
          <w:i/>
        </w:rPr>
        <w:t xml:space="preserve"> EPOCH™</w:t>
      </w:r>
      <w:r w:rsidR="00301F45">
        <w:rPr>
          <w:rFonts w:ascii="Arial" w:hAnsi="Arial" w:cs="Arial"/>
          <w:b/>
          <w:i/>
        </w:rPr>
        <w:t xml:space="preserve"> Level 3</w:t>
      </w:r>
      <w:r w:rsidR="00B6183B">
        <w:rPr>
          <w:rFonts w:ascii="Arial" w:hAnsi="Arial" w:cs="Arial"/>
          <w:b/>
          <w:i/>
        </w:rPr>
        <w:t xml:space="preserve"> Light Bearing Duty Holster </w:t>
      </w:r>
      <w:r w:rsidR="00754219">
        <w:rPr>
          <w:rFonts w:ascii="Arial" w:hAnsi="Arial" w:cs="Arial"/>
          <w:b/>
          <w:i/>
        </w:rPr>
        <w:t>provides</w:t>
      </w:r>
      <w:r w:rsidR="00B6183B">
        <w:rPr>
          <w:rFonts w:ascii="Arial" w:hAnsi="Arial" w:cs="Arial"/>
          <w:b/>
          <w:i/>
        </w:rPr>
        <w:t xml:space="preserve"> a sa</w:t>
      </w:r>
      <w:r w:rsidR="00301F45">
        <w:rPr>
          <w:rFonts w:ascii="Arial" w:hAnsi="Arial" w:cs="Arial"/>
          <w:b/>
          <w:i/>
        </w:rPr>
        <w:t xml:space="preserve">fe, smooth and secure </w:t>
      </w:r>
      <w:r w:rsidR="00301F45" w:rsidRPr="005E0D22">
        <w:rPr>
          <w:rFonts w:ascii="Arial" w:hAnsi="Arial" w:cs="Arial"/>
          <w:b/>
          <w:i/>
        </w:rPr>
        <w:t xml:space="preserve">draw </w:t>
      </w:r>
      <w:r w:rsidR="00754219" w:rsidRPr="005E0D22">
        <w:rPr>
          <w:rFonts w:ascii="Arial" w:hAnsi="Arial" w:cs="Arial"/>
          <w:b/>
          <w:i/>
        </w:rPr>
        <w:t>with maximum</w:t>
      </w:r>
      <w:r w:rsidRPr="005E0D22">
        <w:rPr>
          <w:rFonts w:ascii="Arial" w:hAnsi="Arial" w:cs="Arial"/>
          <w:b/>
          <w:i/>
        </w:rPr>
        <w:t xml:space="preserve"> firearm</w:t>
      </w:r>
      <w:r w:rsidR="00754219" w:rsidRPr="005E0D22">
        <w:rPr>
          <w:rFonts w:ascii="Arial" w:hAnsi="Arial" w:cs="Arial"/>
          <w:b/>
          <w:i/>
        </w:rPr>
        <w:t xml:space="preserve"> retention for </w:t>
      </w:r>
      <w:r w:rsidRPr="005E0D22">
        <w:rPr>
          <w:rFonts w:ascii="Arial" w:hAnsi="Arial" w:cs="Arial"/>
          <w:b/>
          <w:i/>
        </w:rPr>
        <w:t>handguns</w:t>
      </w:r>
      <w:r w:rsidR="00754219" w:rsidRPr="005E0D22">
        <w:rPr>
          <w:rFonts w:ascii="Arial" w:hAnsi="Arial" w:cs="Arial"/>
          <w:b/>
          <w:i/>
        </w:rPr>
        <w:t xml:space="preserve"> carrying most of today’s</w:t>
      </w:r>
      <w:r w:rsidR="00B6183B" w:rsidRPr="005E0D22">
        <w:rPr>
          <w:rFonts w:ascii="Arial" w:hAnsi="Arial" w:cs="Arial"/>
          <w:b/>
          <w:i/>
        </w:rPr>
        <w:t xml:space="preserve"> popular </w:t>
      </w:r>
      <w:r w:rsidR="00AE6988" w:rsidRPr="005E0D22">
        <w:rPr>
          <w:rFonts w:ascii="Arial" w:hAnsi="Arial" w:cs="Arial"/>
          <w:b/>
          <w:i/>
        </w:rPr>
        <w:t>under-barrel</w:t>
      </w:r>
      <w:r w:rsidR="00B6183B" w:rsidRPr="005E0D22">
        <w:rPr>
          <w:rFonts w:ascii="Arial" w:hAnsi="Arial" w:cs="Arial"/>
          <w:b/>
          <w:i/>
        </w:rPr>
        <w:t xml:space="preserve"> </w:t>
      </w:r>
      <w:r w:rsidR="00AE6988" w:rsidRPr="005E0D22">
        <w:rPr>
          <w:rFonts w:ascii="Arial" w:hAnsi="Arial" w:cs="Arial"/>
          <w:b/>
          <w:i/>
        </w:rPr>
        <w:t>pistol</w:t>
      </w:r>
      <w:r w:rsidR="00754219" w:rsidRPr="005E0D22">
        <w:rPr>
          <w:rFonts w:ascii="Arial" w:hAnsi="Arial" w:cs="Arial"/>
          <w:b/>
          <w:i/>
        </w:rPr>
        <w:t xml:space="preserve"> lights</w:t>
      </w:r>
      <w:r w:rsidR="00783B32" w:rsidRPr="005E0D22">
        <w:rPr>
          <w:rFonts w:ascii="Arial" w:hAnsi="Arial" w:cs="Arial"/>
          <w:b/>
          <w:i/>
        </w:rPr>
        <w:t>,</w:t>
      </w:r>
      <w:r w:rsidR="00ED6D9B" w:rsidRPr="005E0D22">
        <w:rPr>
          <w:rFonts w:ascii="Arial" w:hAnsi="Arial" w:cs="Arial"/>
          <w:b/>
          <w:i/>
        </w:rPr>
        <w:t xml:space="preserve"> such as the </w:t>
      </w:r>
      <w:r w:rsidR="006F5AC5" w:rsidRPr="005E0D22">
        <w:rPr>
          <w:rFonts w:ascii="Arial" w:hAnsi="Arial" w:cs="Arial"/>
          <w:b/>
          <w:i/>
        </w:rPr>
        <w:t xml:space="preserve">STREAMLIGHT </w:t>
      </w:r>
      <w:r w:rsidR="00ED6D9B" w:rsidRPr="005E0D22">
        <w:rPr>
          <w:rFonts w:ascii="Arial" w:hAnsi="Arial" w:cs="Arial"/>
          <w:b/>
          <w:i/>
        </w:rPr>
        <w:t>TLR-1</w:t>
      </w:r>
      <w:r w:rsidR="006F5AC5" w:rsidRPr="005E0D22">
        <w:rPr>
          <w:rFonts w:ascii="Arial" w:hAnsi="Arial" w:cs="Arial"/>
          <w:b/>
          <w:i/>
        </w:rPr>
        <w:t xml:space="preserve"> and</w:t>
      </w:r>
      <w:r w:rsidR="00ED6D9B" w:rsidRPr="005E0D22">
        <w:rPr>
          <w:rFonts w:ascii="Arial" w:hAnsi="Arial" w:cs="Arial"/>
          <w:b/>
          <w:i/>
        </w:rPr>
        <w:t xml:space="preserve"> TLR-2</w:t>
      </w:r>
      <w:r w:rsidR="006F5AC5" w:rsidRPr="005E0D22">
        <w:rPr>
          <w:rFonts w:ascii="Arial" w:hAnsi="Arial" w:cs="Arial"/>
          <w:b/>
          <w:i/>
        </w:rPr>
        <w:t>,</w:t>
      </w:r>
      <w:r w:rsidR="00645E8B" w:rsidRPr="005E0D22">
        <w:rPr>
          <w:rFonts w:ascii="Arial" w:hAnsi="Arial" w:cs="Arial"/>
          <w:b/>
          <w:i/>
        </w:rPr>
        <w:t xml:space="preserve"> </w:t>
      </w:r>
      <w:r w:rsidR="006F5AC5" w:rsidRPr="005E0D22">
        <w:rPr>
          <w:rFonts w:ascii="Arial" w:hAnsi="Arial" w:cs="Arial"/>
          <w:b/>
          <w:i/>
        </w:rPr>
        <w:t xml:space="preserve">the </w:t>
      </w:r>
      <w:proofErr w:type="spellStart"/>
      <w:r w:rsidR="006F5AC5" w:rsidRPr="005E0D22">
        <w:rPr>
          <w:rFonts w:ascii="Arial" w:hAnsi="Arial" w:cs="Arial"/>
          <w:b/>
          <w:i/>
        </w:rPr>
        <w:t>SureFire</w:t>
      </w:r>
      <w:proofErr w:type="spellEnd"/>
      <w:r w:rsidR="006F5AC5" w:rsidRPr="005E0D22">
        <w:rPr>
          <w:rFonts w:ascii="Arial" w:hAnsi="Arial" w:cs="Arial"/>
          <w:b/>
          <w:i/>
        </w:rPr>
        <w:t xml:space="preserve"> </w:t>
      </w:r>
      <w:r w:rsidR="00645E8B" w:rsidRPr="005E0D22">
        <w:rPr>
          <w:rFonts w:ascii="Arial" w:hAnsi="Arial" w:cs="Arial"/>
          <w:b/>
          <w:i/>
        </w:rPr>
        <w:t>X300</w:t>
      </w:r>
      <w:r w:rsidR="004075BD" w:rsidRPr="005E0D22">
        <w:rPr>
          <w:rFonts w:ascii="Arial" w:hAnsi="Arial" w:cs="Arial"/>
          <w:b/>
          <w:i/>
        </w:rPr>
        <w:t xml:space="preserve"> and X300 Ultra</w:t>
      </w:r>
      <w:r w:rsidR="00B6183B" w:rsidRPr="005E0D22">
        <w:rPr>
          <w:rFonts w:ascii="Arial" w:hAnsi="Arial" w:cs="Arial"/>
          <w:b/>
          <w:i/>
        </w:rPr>
        <w:t xml:space="preserve">. </w:t>
      </w:r>
      <w:r w:rsidR="00754219" w:rsidRPr="005E0D22">
        <w:rPr>
          <w:rFonts w:ascii="Arial" w:hAnsi="Arial" w:cs="Arial"/>
          <w:b/>
          <w:i/>
        </w:rPr>
        <w:t>By locking on</w:t>
      </w:r>
      <w:r w:rsidR="001620B3" w:rsidRPr="005E0D22">
        <w:rPr>
          <w:rFonts w:ascii="Arial" w:hAnsi="Arial" w:cs="Arial"/>
          <w:b/>
          <w:i/>
        </w:rPr>
        <w:t xml:space="preserve"> </w:t>
      </w:r>
      <w:r w:rsidR="00754219" w:rsidRPr="005E0D22">
        <w:rPr>
          <w:rFonts w:ascii="Arial" w:hAnsi="Arial" w:cs="Arial"/>
          <w:b/>
          <w:i/>
        </w:rPr>
        <w:t>to the pistol’s ejection port</w:t>
      </w:r>
      <w:r w:rsidRPr="005E0D22">
        <w:rPr>
          <w:rFonts w:ascii="Arial" w:hAnsi="Arial" w:cs="Arial"/>
          <w:b/>
          <w:i/>
        </w:rPr>
        <w:t>,</w:t>
      </w:r>
      <w:r w:rsidR="00754219" w:rsidRPr="005E0D22">
        <w:rPr>
          <w:rFonts w:ascii="Arial" w:hAnsi="Arial" w:cs="Arial"/>
          <w:b/>
          <w:i/>
        </w:rPr>
        <w:t xml:space="preserve"> the EPOCH Level 3 Light Bearing Holster securely holds the weapon until needed. </w:t>
      </w:r>
      <w:r w:rsidR="00F21FB4" w:rsidRPr="005E0D22">
        <w:rPr>
          <w:rFonts w:ascii="Arial" w:hAnsi="Arial" w:cs="Arial"/>
          <w:b/>
          <w:i/>
        </w:rPr>
        <w:t>Building on the highly successful master grip r</w:t>
      </w:r>
      <w:r w:rsidR="009323A6" w:rsidRPr="005E0D22">
        <w:rPr>
          <w:rFonts w:ascii="Arial" w:hAnsi="Arial" w:cs="Arial"/>
          <w:b/>
          <w:i/>
        </w:rPr>
        <w:t xml:space="preserve">elease principle of </w:t>
      </w:r>
      <w:r w:rsidR="00DE4837" w:rsidRPr="005E0D22">
        <w:rPr>
          <w:rFonts w:ascii="Arial" w:hAnsi="Arial" w:cs="Arial"/>
          <w:b/>
          <w:i/>
        </w:rPr>
        <w:t xml:space="preserve">the </w:t>
      </w:r>
      <w:r w:rsidR="009323A6" w:rsidRPr="005E0D22">
        <w:rPr>
          <w:rFonts w:ascii="Arial" w:hAnsi="Arial" w:cs="Arial"/>
          <w:b/>
          <w:i/>
        </w:rPr>
        <w:t>BLACKHAWK!</w:t>
      </w:r>
      <w:r w:rsidR="00F21FB4" w:rsidRPr="005E0D22">
        <w:rPr>
          <w:rFonts w:ascii="Arial" w:hAnsi="Arial" w:cs="Arial"/>
          <w:b/>
          <w:i/>
        </w:rPr>
        <w:t xml:space="preserve"> SERPA</w:t>
      </w:r>
      <w:r w:rsidR="00F21FB4" w:rsidRPr="005E0D22">
        <w:rPr>
          <w:rFonts w:ascii="Arial" w:hAnsi="Arial" w:cs="Arial"/>
          <w:b/>
          <w:i/>
          <w:vertAlign w:val="superscript"/>
        </w:rPr>
        <w:t>®</w:t>
      </w:r>
      <w:r w:rsidR="00F21FB4" w:rsidRPr="005E0D22">
        <w:rPr>
          <w:rFonts w:ascii="Arial" w:hAnsi="Arial" w:cs="Arial"/>
          <w:b/>
          <w:i/>
        </w:rPr>
        <w:t xml:space="preserve"> Duty Holster, </w:t>
      </w:r>
      <w:r w:rsidR="00FB7665" w:rsidRPr="005E0D22">
        <w:rPr>
          <w:rFonts w:ascii="Arial" w:hAnsi="Arial" w:cs="Arial"/>
          <w:b/>
          <w:i/>
        </w:rPr>
        <w:t>t</w:t>
      </w:r>
      <w:r w:rsidR="00F21FB4" w:rsidRPr="005E0D22">
        <w:rPr>
          <w:rFonts w:ascii="Arial" w:hAnsi="Arial" w:cs="Arial"/>
          <w:b/>
          <w:i/>
        </w:rPr>
        <w:t>he EPOCH</w:t>
      </w:r>
      <w:r w:rsidR="00754219" w:rsidRPr="005E0D22">
        <w:rPr>
          <w:rFonts w:ascii="Arial" w:hAnsi="Arial" w:cs="Arial"/>
          <w:b/>
          <w:i/>
        </w:rPr>
        <w:t xml:space="preserve"> holster’s thumb-activate</w:t>
      </w:r>
      <w:r w:rsidR="00F21FB4" w:rsidRPr="005E0D22">
        <w:rPr>
          <w:rFonts w:ascii="Arial" w:hAnsi="Arial" w:cs="Arial"/>
          <w:b/>
          <w:i/>
        </w:rPr>
        <w:t>d release disengages both the ejection-port lock and</w:t>
      </w:r>
      <w:r w:rsidR="00754219" w:rsidRPr="005E0D22">
        <w:rPr>
          <w:rFonts w:ascii="Arial" w:hAnsi="Arial" w:cs="Arial"/>
          <w:b/>
          <w:i/>
        </w:rPr>
        <w:t xml:space="preserve"> the protective Pivot Guard allowing for a safe</w:t>
      </w:r>
      <w:r w:rsidR="00645E8B" w:rsidRPr="005E0D22">
        <w:rPr>
          <w:rFonts w:ascii="Arial" w:hAnsi="Arial" w:cs="Arial"/>
          <w:b/>
          <w:i/>
        </w:rPr>
        <w:t>, intuitive</w:t>
      </w:r>
      <w:r w:rsidR="0081708B" w:rsidRPr="005E0D22">
        <w:rPr>
          <w:rFonts w:ascii="Arial" w:hAnsi="Arial" w:cs="Arial"/>
          <w:b/>
          <w:i/>
        </w:rPr>
        <w:t xml:space="preserve"> and quick draw. The duty holster is now available for popular </w:t>
      </w:r>
      <w:proofErr w:type="spellStart"/>
      <w:r w:rsidR="0081708B" w:rsidRPr="005E0D22">
        <w:rPr>
          <w:rFonts w:ascii="Arial" w:hAnsi="Arial" w:cs="Arial"/>
          <w:b/>
          <w:i/>
        </w:rPr>
        <w:t>Glock</w:t>
      </w:r>
      <w:proofErr w:type="spellEnd"/>
      <w:r w:rsidR="0081708B" w:rsidRPr="005E0D22">
        <w:rPr>
          <w:rFonts w:ascii="Arial" w:hAnsi="Arial" w:cs="Arial"/>
          <w:b/>
          <w:i/>
        </w:rPr>
        <w:t xml:space="preserve"> and Smith &amp; Wesson M&amp;P pistol</w:t>
      </w:r>
      <w:r w:rsidR="006F5AC5" w:rsidRPr="005E0D22">
        <w:rPr>
          <w:rFonts w:ascii="Arial" w:hAnsi="Arial" w:cs="Arial"/>
          <w:b/>
          <w:i/>
        </w:rPr>
        <w:t xml:space="preserve"> models</w:t>
      </w:r>
      <w:r w:rsidR="0081708B" w:rsidRPr="005E0D22">
        <w:rPr>
          <w:rFonts w:ascii="Arial" w:hAnsi="Arial" w:cs="Arial"/>
          <w:b/>
          <w:i/>
        </w:rPr>
        <w:t>.</w:t>
      </w:r>
    </w:p>
    <w:p w14:paraId="0EE3F61D" w14:textId="77777777" w:rsidR="0081708B" w:rsidRPr="005E0D22" w:rsidRDefault="0081708B" w:rsidP="0081708B">
      <w:pPr>
        <w:jc w:val="center"/>
        <w:rPr>
          <w:rFonts w:ascii="Arial" w:hAnsi="Arial" w:cs="Arial"/>
          <w:b/>
          <w:i/>
        </w:rPr>
      </w:pPr>
    </w:p>
    <w:p w14:paraId="38EFD3B7" w14:textId="6C2BAE91" w:rsidR="00F32D0D" w:rsidRPr="005E0D22" w:rsidRDefault="00B6183B" w:rsidP="00AE6988">
      <w:pPr>
        <w:rPr>
          <w:rFonts w:ascii="Arial" w:hAnsi="Arial" w:cs="Arial"/>
        </w:rPr>
      </w:pPr>
      <w:r w:rsidRPr="005E0D22">
        <w:rPr>
          <w:rFonts w:ascii="Arial" w:hAnsi="Arial" w:cs="Arial"/>
        </w:rPr>
        <w:t xml:space="preserve">NORFOLK, Va. – </w:t>
      </w:r>
      <w:r w:rsidR="00F84285" w:rsidRPr="005E0D22">
        <w:rPr>
          <w:rFonts w:ascii="Arial" w:hAnsi="Arial" w:cs="Arial"/>
        </w:rPr>
        <w:t>August</w:t>
      </w:r>
      <w:r w:rsidR="00814CA0" w:rsidRPr="005E0D22">
        <w:rPr>
          <w:rFonts w:ascii="Arial" w:hAnsi="Arial" w:cs="Arial"/>
        </w:rPr>
        <w:t xml:space="preserve"> 11</w:t>
      </w:r>
      <w:r w:rsidR="00ED6D9B" w:rsidRPr="005E0D22">
        <w:rPr>
          <w:rFonts w:ascii="Arial" w:hAnsi="Arial" w:cs="Arial"/>
        </w:rPr>
        <w:t xml:space="preserve">, 2014 </w:t>
      </w:r>
      <w:r w:rsidRPr="005E0D22">
        <w:rPr>
          <w:rFonts w:ascii="Arial" w:hAnsi="Arial" w:cs="Arial"/>
        </w:rPr>
        <w:t xml:space="preserve">- </w:t>
      </w:r>
      <w:r w:rsidR="00AE6988" w:rsidRPr="005E0D22">
        <w:rPr>
          <w:rFonts w:ascii="Arial" w:hAnsi="Arial" w:cs="Arial"/>
        </w:rPr>
        <w:t xml:space="preserve">Continuing </w:t>
      </w:r>
      <w:r w:rsidR="009A3C74" w:rsidRPr="005E0D22">
        <w:rPr>
          <w:rFonts w:ascii="Arial" w:hAnsi="Arial" w:cs="Arial"/>
        </w:rPr>
        <w:t>a</w:t>
      </w:r>
      <w:r w:rsidR="00AE6988" w:rsidRPr="005E0D22">
        <w:rPr>
          <w:rFonts w:ascii="Arial" w:hAnsi="Arial" w:cs="Arial"/>
        </w:rPr>
        <w:t xml:space="preserve"> legacy of reliable</w:t>
      </w:r>
      <w:r w:rsidR="00F32D0D" w:rsidRPr="005E0D22">
        <w:rPr>
          <w:rFonts w:ascii="Arial" w:hAnsi="Arial" w:cs="Arial"/>
        </w:rPr>
        <w:t>, innovative</w:t>
      </w:r>
      <w:r w:rsidR="00AE6988" w:rsidRPr="005E0D22">
        <w:rPr>
          <w:rFonts w:ascii="Arial" w:hAnsi="Arial" w:cs="Arial"/>
        </w:rPr>
        <w:t xml:space="preserve"> holster </w:t>
      </w:r>
      <w:r w:rsidR="00F32D0D" w:rsidRPr="005E0D22">
        <w:rPr>
          <w:rFonts w:ascii="Arial" w:hAnsi="Arial" w:cs="Arial"/>
        </w:rPr>
        <w:t>manufactu</w:t>
      </w:r>
      <w:r w:rsidR="009323A6" w:rsidRPr="005E0D22">
        <w:rPr>
          <w:rFonts w:ascii="Arial" w:hAnsi="Arial" w:cs="Arial"/>
        </w:rPr>
        <w:t>r</w:t>
      </w:r>
      <w:r w:rsidR="00F32D0D" w:rsidRPr="005E0D22">
        <w:rPr>
          <w:rFonts w:ascii="Arial" w:hAnsi="Arial" w:cs="Arial"/>
        </w:rPr>
        <w:t>ing</w:t>
      </w:r>
      <w:r w:rsidR="00AE6988" w:rsidRPr="005E0D22">
        <w:rPr>
          <w:rFonts w:ascii="Arial" w:hAnsi="Arial" w:cs="Arial"/>
        </w:rPr>
        <w:t>, B</w:t>
      </w:r>
      <w:r w:rsidR="00DE4837" w:rsidRPr="005E0D22">
        <w:rPr>
          <w:rFonts w:ascii="Arial" w:hAnsi="Arial" w:cs="Arial"/>
        </w:rPr>
        <w:t>LACKHAWK</w:t>
      </w:r>
      <w:r w:rsidR="00AE6988" w:rsidRPr="005E0D22">
        <w:rPr>
          <w:rFonts w:ascii="Arial" w:hAnsi="Arial" w:cs="Arial"/>
        </w:rPr>
        <w:t>!</w:t>
      </w:r>
      <w:r w:rsidR="00AE6988" w:rsidRPr="005E0D22">
        <w:rPr>
          <w:rFonts w:ascii="Arial" w:hAnsi="Arial" w:cs="Arial"/>
          <w:vertAlign w:val="superscript"/>
        </w:rPr>
        <w:t>®</w:t>
      </w:r>
      <w:r w:rsidR="00AE6988" w:rsidRPr="005E0D22">
        <w:rPr>
          <w:rFonts w:ascii="Arial" w:hAnsi="Arial" w:cs="Arial"/>
        </w:rPr>
        <w:t xml:space="preserve"> </w:t>
      </w:r>
      <w:r w:rsidR="00F32D0D" w:rsidRPr="005E0D22">
        <w:rPr>
          <w:rFonts w:ascii="Arial" w:hAnsi="Arial" w:cs="Arial"/>
        </w:rPr>
        <w:t xml:space="preserve">has </w:t>
      </w:r>
      <w:r w:rsidR="00AE6988" w:rsidRPr="005E0D22">
        <w:rPr>
          <w:rFonts w:ascii="Arial" w:hAnsi="Arial" w:cs="Arial"/>
        </w:rPr>
        <w:t>introduce</w:t>
      </w:r>
      <w:r w:rsidR="00F32D0D" w:rsidRPr="005E0D22">
        <w:rPr>
          <w:rFonts w:ascii="Arial" w:hAnsi="Arial" w:cs="Arial"/>
        </w:rPr>
        <w:t>d</w:t>
      </w:r>
      <w:r w:rsidR="00AE6988" w:rsidRPr="005E0D22">
        <w:rPr>
          <w:rFonts w:ascii="Arial" w:hAnsi="Arial" w:cs="Arial"/>
        </w:rPr>
        <w:t xml:space="preserve"> the</w:t>
      </w:r>
      <w:r w:rsidR="00F32D0D" w:rsidRPr="005E0D22">
        <w:rPr>
          <w:rFonts w:ascii="Arial" w:hAnsi="Arial" w:cs="Arial"/>
        </w:rPr>
        <w:t xml:space="preserve"> new</w:t>
      </w:r>
      <w:r w:rsidR="00AE6988" w:rsidRPr="005E0D22">
        <w:rPr>
          <w:rFonts w:ascii="Arial" w:hAnsi="Arial" w:cs="Arial"/>
        </w:rPr>
        <w:t xml:space="preserve"> EPOCH™ Level 3 Light Bearing Duty Holster</w:t>
      </w:r>
      <w:r w:rsidR="008C1964" w:rsidRPr="005E0D22">
        <w:rPr>
          <w:rFonts w:ascii="Arial" w:hAnsi="Arial" w:cs="Arial"/>
        </w:rPr>
        <w:t xml:space="preserve"> for </w:t>
      </w:r>
      <w:r w:rsidR="002E1953" w:rsidRPr="005E0D22">
        <w:rPr>
          <w:rFonts w:ascii="Arial" w:hAnsi="Arial" w:cs="Arial"/>
        </w:rPr>
        <w:t xml:space="preserve">a variety of popular </w:t>
      </w:r>
      <w:proofErr w:type="spellStart"/>
      <w:r w:rsidR="008C1964" w:rsidRPr="005E0D22">
        <w:rPr>
          <w:rFonts w:ascii="Arial" w:hAnsi="Arial" w:cs="Arial"/>
        </w:rPr>
        <w:t>Glock</w:t>
      </w:r>
      <w:proofErr w:type="spellEnd"/>
      <w:r w:rsidR="008C1964" w:rsidRPr="005E0D22">
        <w:rPr>
          <w:rFonts w:ascii="Arial" w:hAnsi="Arial" w:cs="Arial"/>
        </w:rPr>
        <w:t xml:space="preserve"> </w:t>
      </w:r>
      <w:r w:rsidR="0081708B" w:rsidRPr="005E0D22">
        <w:rPr>
          <w:rFonts w:ascii="Arial" w:hAnsi="Arial" w:cs="Arial"/>
        </w:rPr>
        <w:t xml:space="preserve">and Smith &amp; Wesson M&amp;P </w:t>
      </w:r>
      <w:r w:rsidR="008C1964" w:rsidRPr="005E0D22">
        <w:rPr>
          <w:rFonts w:ascii="Arial" w:hAnsi="Arial" w:cs="Arial"/>
        </w:rPr>
        <w:t>pistol</w:t>
      </w:r>
      <w:r w:rsidR="006F5AC5" w:rsidRPr="005E0D22">
        <w:rPr>
          <w:rFonts w:ascii="Arial" w:hAnsi="Arial" w:cs="Arial"/>
        </w:rPr>
        <w:t xml:space="preserve"> models</w:t>
      </w:r>
      <w:r w:rsidR="00AE6988" w:rsidRPr="005E0D22">
        <w:rPr>
          <w:rFonts w:ascii="Arial" w:hAnsi="Arial" w:cs="Arial"/>
        </w:rPr>
        <w:t>.</w:t>
      </w:r>
      <w:r w:rsidR="009323A6" w:rsidRPr="005E0D22">
        <w:rPr>
          <w:rFonts w:ascii="Arial" w:hAnsi="Arial" w:cs="Arial"/>
        </w:rPr>
        <w:t xml:space="preserve"> Featuring a</w:t>
      </w:r>
      <w:r w:rsidR="00AE6988" w:rsidRPr="005E0D22">
        <w:rPr>
          <w:rFonts w:ascii="Arial" w:hAnsi="Arial" w:cs="Arial"/>
        </w:rPr>
        <w:t xml:space="preserve"> </w:t>
      </w:r>
      <w:r w:rsidR="009323A6" w:rsidRPr="005E0D22">
        <w:rPr>
          <w:rFonts w:ascii="Arial" w:hAnsi="Arial" w:cs="Arial"/>
        </w:rPr>
        <w:t>thumb-</w:t>
      </w:r>
      <w:r w:rsidR="00F32D0D" w:rsidRPr="005E0D22">
        <w:rPr>
          <w:rFonts w:ascii="Arial" w:hAnsi="Arial" w:cs="Arial"/>
        </w:rPr>
        <w:t xml:space="preserve">activated </w:t>
      </w:r>
      <w:r w:rsidR="009323A6" w:rsidRPr="005E0D22">
        <w:rPr>
          <w:rFonts w:ascii="Arial" w:hAnsi="Arial" w:cs="Arial"/>
        </w:rPr>
        <w:t>release for single-phase operation</w:t>
      </w:r>
      <w:r w:rsidR="00F32D0D" w:rsidRPr="005E0D22">
        <w:rPr>
          <w:rFonts w:ascii="Arial" w:hAnsi="Arial" w:cs="Arial"/>
        </w:rPr>
        <w:t>, t</w:t>
      </w:r>
      <w:r w:rsidR="00AE6988" w:rsidRPr="005E0D22">
        <w:rPr>
          <w:rFonts w:ascii="Arial" w:hAnsi="Arial" w:cs="Arial"/>
        </w:rPr>
        <w:t>he</w:t>
      </w:r>
      <w:r w:rsidR="00FB7665" w:rsidRPr="005E0D22">
        <w:rPr>
          <w:rFonts w:ascii="Arial" w:hAnsi="Arial" w:cs="Arial"/>
        </w:rPr>
        <w:t xml:space="preserve"> new</w:t>
      </w:r>
      <w:r w:rsidR="00AE6988" w:rsidRPr="005E0D22">
        <w:rPr>
          <w:rFonts w:ascii="Arial" w:hAnsi="Arial" w:cs="Arial"/>
        </w:rPr>
        <w:t xml:space="preserve"> holster </w:t>
      </w:r>
      <w:r w:rsidR="00F32D0D" w:rsidRPr="005E0D22">
        <w:rPr>
          <w:rFonts w:ascii="Arial" w:hAnsi="Arial" w:cs="Arial"/>
        </w:rPr>
        <w:t>has been designed to</w:t>
      </w:r>
      <w:r w:rsidR="00D21F30" w:rsidRPr="005E0D22">
        <w:rPr>
          <w:rFonts w:ascii="Arial" w:hAnsi="Arial" w:cs="Arial"/>
        </w:rPr>
        <w:t xml:space="preserve"> accommodate m</w:t>
      </w:r>
      <w:r w:rsidR="00F32D0D" w:rsidRPr="005E0D22">
        <w:rPr>
          <w:rFonts w:ascii="Arial" w:hAnsi="Arial" w:cs="Arial"/>
        </w:rPr>
        <w:t>ultiple</w:t>
      </w:r>
      <w:r w:rsidR="00D21F30" w:rsidRPr="005E0D22">
        <w:rPr>
          <w:rFonts w:ascii="Arial" w:hAnsi="Arial" w:cs="Arial"/>
        </w:rPr>
        <w:t xml:space="preserve"> standard under-barrel pistol lights, such as the </w:t>
      </w:r>
      <w:r w:rsidR="006F5AC5" w:rsidRPr="005E0D22">
        <w:rPr>
          <w:rFonts w:ascii="Arial" w:hAnsi="Arial" w:cs="Arial"/>
        </w:rPr>
        <w:t xml:space="preserve">STREAMLIGHT </w:t>
      </w:r>
      <w:r w:rsidR="00D21F30" w:rsidRPr="005E0D22">
        <w:rPr>
          <w:rFonts w:ascii="Arial" w:hAnsi="Arial" w:cs="Arial"/>
        </w:rPr>
        <w:t>TLR-1</w:t>
      </w:r>
      <w:r w:rsidR="006F5AC5" w:rsidRPr="005E0D22">
        <w:rPr>
          <w:rFonts w:ascii="Arial" w:hAnsi="Arial" w:cs="Arial"/>
        </w:rPr>
        <w:t xml:space="preserve"> and</w:t>
      </w:r>
      <w:r w:rsidR="00D21F30" w:rsidRPr="005E0D22">
        <w:rPr>
          <w:rFonts w:ascii="Arial" w:hAnsi="Arial" w:cs="Arial"/>
        </w:rPr>
        <w:t xml:space="preserve"> TLR-2</w:t>
      </w:r>
      <w:r w:rsidR="006F5AC5" w:rsidRPr="005E0D22">
        <w:rPr>
          <w:rFonts w:ascii="Arial" w:hAnsi="Arial" w:cs="Arial"/>
        </w:rPr>
        <w:t xml:space="preserve">, the </w:t>
      </w:r>
      <w:proofErr w:type="spellStart"/>
      <w:r w:rsidR="006F5AC5" w:rsidRPr="005E0D22">
        <w:rPr>
          <w:rFonts w:ascii="Arial" w:hAnsi="Arial" w:cs="Arial"/>
        </w:rPr>
        <w:t>SureFire</w:t>
      </w:r>
      <w:proofErr w:type="spellEnd"/>
      <w:r w:rsidR="006F5AC5" w:rsidRPr="005E0D22">
        <w:rPr>
          <w:rFonts w:ascii="Arial" w:hAnsi="Arial" w:cs="Arial"/>
        </w:rPr>
        <w:t xml:space="preserve"> </w:t>
      </w:r>
      <w:r w:rsidR="00D21F30" w:rsidRPr="005E0D22">
        <w:rPr>
          <w:rFonts w:ascii="Arial" w:hAnsi="Arial" w:cs="Arial"/>
        </w:rPr>
        <w:t>X300</w:t>
      </w:r>
      <w:r w:rsidR="004075BD" w:rsidRPr="005E0D22">
        <w:rPr>
          <w:rFonts w:ascii="Arial" w:hAnsi="Arial" w:cs="Arial"/>
        </w:rPr>
        <w:t xml:space="preserve"> and X300 Ultra.</w:t>
      </w:r>
    </w:p>
    <w:p w14:paraId="75ABE64D" w14:textId="77777777" w:rsidR="00222AD4" w:rsidRPr="005E0D22" w:rsidRDefault="00222AD4" w:rsidP="00AE6988">
      <w:pPr>
        <w:rPr>
          <w:rFonts w:ascii="Arial" w:hAnsi="Arial" w:cs="Arial"/>
        </w:rPr>
      </w:pPr>
    </w:p>
    <w:p w14:paraId="53BCE8DE" w14:textId="572D221F" w:rsidR="00D21F30" w:rsidRDefault="00F32D0D" w:rsidP="00D067B2">
      <w:pPr>
        <w:rPr>
          <w:rFonts w:ascii="Arial" w:hAnsi="Arial" w:cs="Arial"/>
        </w:rPr>
      </w:pPr>
      <w:r w:rsidRPr="005E0D22">
        <w:rPr>
          <w:rFonts w:ascii="Arial" w:hAnsi="Arial" w:cs="Arial"/>
        </w:rPr>
        <w:t xml:space="preserve">Introducing </w:t>
      </w:r>
      <w:r w:rsidR="00AE6988" w:rsidRPr="005E0D22">
        <w:rPr>
          <w:rFonts w:ascii="Arial" w:hAnsi="Arial" w:cs="Arial"/>
        </w:rPr>
        <w:t>a revolutionary locking mechanism, the EPOC</w:t>
      </w:r>
      <w:r w:rsidR="00222AD4" w:rsidRPr="005E0D22">
        <w:rPr>
          <w:rFonts w:ascii="Arial" w:hAnsi="Arial" w:cs="Arial"/>
        </w:rPr>
        <w:t xml:space="preserve">H Level 3 Light Bearing Holster’s patent-pending retention system </w:t>
      </w:r>
      <w:r w:rsidR="008C1964" w:rsidRPr="005E0D22">
        <w:rPr>
          <w:rFonts w:ascii="Arial" w:hAnsi="Arial" w:cs="Arial"/>
        </w:rPr>
        <w:t xml:space="preserve">features a thumb-activated Auto Lock and Pivot Guard, along with a passive retention detent screw. </w:t>
      </w:r>
      <w:r w:rsidR="00D21F30" w:rsidRPr="005E0D22">
        <w:rPr>
          <w:rFonts w:ascii="Arial" w:hAnsi="Arial" w:cs="Arial"/>
        </w:rPr>
        <w:t xml:space="preserve">The holster engages the pistol’s ejection port when holstered and won’t let go until </w:t>
      </w:r>
      <w:r w:rsidR="00D21F30">
        <w:rPr>
          <w:rFonts w:ascii="Arial" w:hAnsi="Arial" w:cs="Arial"/>
        </w:rPr>
        <w:t>actuated by the thumb-activated, plunger-style release</w:t>
      </w:r>
      <w:r w:rsidR="00D21F30" w:rsidRPr="00D067B2">
        <w:rPr>
          <w:rFonts w:ascii="Arial" w:hAnsi="Arial" w:cs="Arial"/>
        </w:rPr>
        <w:t>.</w:t>
      </w:r>
      <w:r w:rsidR="00D21F30">
        <w:rPr>
          <w:rFonts w:ascii="Arial" w:hAnsi="Arial" w:cs="Arial"/>
        </w:rPr>
        <w:t xml:space="preserve"> The Pivot Guard remains ope</w:t>
      </w:r>
      <w:r w:rsidR="00B3396E">
        <w:rPr>
          <w:rFonts w:ascii="Arial" w:hAnsi="Arial" w:cs="Arial"/>
        </w:rPr>
        <w:t>n for one-handed re-holstering and prevents</w:t>
      </w:r>
      <w:r w:rsidR="00D21F30">
        <w:rPr>
          <w:rFonts w:ascii="Arial" w:hAnsi="Arial" w:cs="Arial"/>
        </w:rPr>
        <w:t xml:space="preserve"> </w:t>
      </w:r>
      <w:r w:rsidR="00B3396E">
        <w:rPr>
          <w:rFonts w:ascii="Arial" w:hAnsi="Arial" w:cs="Arial"/>
        </w:rPr>
        <w:t xml:space="preserve">users from being </w:t>
      </w:r>
      <w:r w:rsidR="00D21F30">
        <w:rPr>
          <w:rFonts w:ascii="Arial" w:hAnsi="Arial" w:cs="Arial"/>
        </w:rPr>
        <w:t xml:space="preserve">locked out of the holster. </w:t>
      </w:r>
    </w:p>
    <w:p w14:paraId="783505D8" w14:textId="77777777" w:rsidR="00D067B2" w:rsidRDefault="00D067B2" w:rsidP="00222AD4">
      <w:pPr>
        <w:rPr>
          <w:rFonts w:ascii="Arial" w:hAnsi="Arial" w:cs="Arial"/>
        </w:rPr>
      </w:pPr>
    </w:p>
    <w:p w14:paraId="78F01F54" w14:textId="63C701C4" w:rsidR="00222AD4" w:rsidRDefault="00222AD4" w:rsidP="00222AD4">
      <w:pPr>
        <w:rPr>
          <w:rFonts w:ascii="Arial" w:hAnsi="Arial" w:cs="Arial"/>
        </w:rPr>
      </w:pPr>
      <w:r w:rsidRPr="00222AD4">
        <w:rPr>
          <w:rFonts w:ascii="Arial" w:hAnsi="Arial" w:cs="Arial"/>
        </w:rPr>
        <w:t>Constructed of</w:t>
      </w:r>
      <w:r w:rsidR="00F32D0D">
        <w:rPr>
          <w:rFonts w:ascii="Arial" w:hAnsi="Arial" w:cs="Arial"/>
        </w:rPr>
        <w:t xml:space="preserve"> a</w:t>
      </w:r>
      <w:r w:rsidRPr="00222AD4">
        <w:rPr>
          <w:rFonts w:ascii="Arial" w:hAnsi="Arial" w:cs="Arial"/>
        </w:rPr>
        <w:t xml:space="preserve"> proprietary polymer blend, the EPOCH continues to reinforce learned skills by focusing on proper grip with the </w:t>
      </w:r>
      <w:r w:rsidR="00B3396E">
        <w:rPr>
          <w:rFonts w:ascii="Arial" w:hAnsi="Arial" w:cs="Arial"/>
        </w:rPr>
        <w:t xml:space="preserve">positioning of the </w:t>
      </w:r>
      <w:r w:rsidRPr="00222AD4">
        <w:rPr>
          <w:rFonts w:ascii="Arial" w:hAnsi="Arial" w:cs="Arial"/>
        </w:rPr>
        <w:t xml:space="preserve">Auto Lock </w:t>
      </w:r>
      <w:r w:rsidR="00ED6D9B">
        <w:rPr>
          <w:rFonts w:ascii="Arial" w:hAnsi="Arial" w:cs="Arial"/>
        </w:rPr>
        <w:t xml:space="preserve">thumb </w:t>
      </w:r>
      <w:r w:rsidRPr="00222AD4">
        <w:rPr>
          <w:rFonts w:ascii="Arial" w:hAnsi="Arial" w:cs="Arial"/>
        </w:rPr>
        <w:t>release and ou</w:t>
      </w:r>
      <w:r w:rsidR="00B3396E">
        <w:rPr>
          <w:rFonts w:ascii="Arial" w:hAnsi="Arial" w:cs="Arial"/>
        </w:rPr>
        <w:t xml:space="preserve">tboard index finger indent. This </w:t>
      </w:r>
      <w:r w:rsidRPr="00222AD4">
        <w:rPr>
          <w:rFonts w:ascii="Arial" w:hAnsi="Arial" w:cs="Arial"/>
        </w:rPr>
        <w:t>full master grip</w:t>
      </w:r>
      <w:r w:rsidR="00B3396E">
        <w:rPr>
          <w:rFonts w:ascii="Arial" w:hAnsi="Arial" w:cs="Arial"/>
        </w:rPr>
        <w:t xml:space="preserve"> allows</w:t>
      </w:r>
      <w:r w:rsidRPr="00222AD4">
        <w:rPr>
          <w:rFonts w:ascii="Arial" w:hAnsi="Arial" w:cs="Arial"/>
        </w:rPr>
        <w:t xml:space="preserve"> the shooter to draw the firearm with the index finger and thumb in proper alignment. </w:t>
      </w:r>
    </w:p>
    <w:p w14:paraId="2EEEE4BC" w14:textId="77777777" w:rsidR="00D067B2" w:rsidRDefault="00D067B2" w:rsidP="00222AD4">
      <w:pPr>
        <w:rPr>
          <w:rFonts w:ascii="Arial" w:hAnsi="Arial" w:cs="Arial"/>
        </w:rPr>
      </w:pPr>
    </w:p>
    <w:p w14:paraId="03137BE5" w14:textId="0346A1AF" w:rsidR="00113018" w:rsidRDefault="00113018" w:rsidP="008F58AC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13018">
        <w:rPr>
          <w:rFonts w:ascii="Arial" w:hAnsi="Arial" w:cs="Arial"/>
        </w:rPr>
        <w:t>The new EPOCH w</w:t>
      </w:r>
      <w:r w:rsidR="00731698">
        <w:rPr>
          <w:rFonts w:ascii="Arial" w:hAnsi="Arial" w:cs="Arial"/>
        </w:rPr>
        <w:t xml:space="preserve">as developed at the request of </w:t>
      </w:r>
      <w:r w:rsidR="00731698" w:rsidRPr="00113018">
        <w:rPr>
          <w:rFonts w:ascii="Arial" w:hAnsi="Arial" w:cs="Arial"/>
        </w:rPr>
        <w:t>professional and recreat</w:t>
      </w:r>
      <w:r w:rsidR="00731698">
        <w:rPr>
          <w:rFonts w:ascii="Arial" w:hAnsi="Arial" w:cs="Arial"/>
        </w:rPr>
        <w:t>ional</w:t>
      </w:r>
      <w:r w:rsidR="00731698" w:rsidRPr="00113018">
        <w:rPr>
          <w:rFonts w:ascii="Arial" w:hAnsi="Arial" w:cs="Arial"/>
        </w:rPr>
        <w:t xml:space="preserve"> </w:t>
      </w:r>
      <w:r w:rsidRPr="00113018">
        <w:rPr>
          <w:rFonts w:ascii="Arial" w:hAnsi="Arial" w:cs="Arial"/>
        </w:rPr>
        <w:t xml:space="preserve">consumers who wanted the </w:t>
      </w:r>
      <w:r w:rsidR="00731698">
        <w:rPr>
          <w:rFonts w:ascii="Arial" w:hAnsi="Arial" w:cs="Arial"/>
        </w:rPr>
        <w:t xml:space="preserve">same level of </w:t>
      </w:r>
      <w:r w:rsidRPr="00113018">
        <w:rPr>
          <w:rFonts w:ascii="Arial" w:hAnsi="Arial" w:cs="Arial"/>
        </w:rPr>
        <w:t>security and reliability</w:t>
      </w:r>
      <w:r w:rsidR="00731698">
        <w:rPr>
          <w:rFonts w:ascii="Arial" w:hAnsi="Arial" w:cs="Arial"/>
        </w:rPr>
        <w:t xml:space="preserve"> </w:t>
      </w:r>
      <w:r w:rsidR="006D129A">
        <w:rPr>
          <w:rFonts w:ascii="Arial" w:hAnsi="Arial" w:cs="Arial"/>
        </w:rPr>
        <w:t>as</w:t>
      </w:r>
      <w:r w:rsidR="00731698">
        <w:rPr>
          <w:rFonts w:ascii="Arial" w:hAnsi="Arial" w:cs="Arial"/>
        </w:rPr>
        <w:t xml:space="preserve"> the SERPA platform</w:t>
      </w:r>
      <w:r w:rsidR="006D129A">
        <w:rPr>
          <w:rFonts w:ascii="Arial" w:hAnsi="Arial" w:cs="Arial"/>
        </w:rPr>
        <w:t>, but</w:t>
      </w:r>
      <w:r w:rsidR="00731698">
        <w:rPr>
          <w:rFonts w:ascii="Arial" w:hAnsi="Arial" w:cs="Arial"/>
        </w:rPr>
        <w:t xml:space="preserve"> </w:t>
      </w:r>
      <w:r w:rsidR="006D129A">
        <w:rPr>
          <w:rFonts w:ascii="Arial" w:hAnsi="Arial" w:cs="Arial"/>
        </w:rPr>
        <w:t xml:space="preserve">the ability to use it </w:t>
      </w:r>
      <w:r w:rsidR="00731698">
        <w:rPr>
          <w:rFonts w:ascii="Arial" w:hAnsi="Arial" w:cs="Arial"/>
        </w:rPr>
        <w:t xml:space="preserve">in conjunction with non-BLACKHAWK! </w:t>
      </w:r>
      <w:r w:rsidR="009323A6">
        <w:rPr>
          <w:rFonts w:ascii="Arial" w:hAnsi="Arial" w:cs="Arial"/>
        </w:rPr>
        <w:t>pistol</w:t>
      </w:r>
      <w:r w:rsidR="00731698">
        <w:rPr>
          <w:rFonts w:ascii="Arial" w:hAnsi="Arial" w:cs="Arial"/>
        </w:rPr>
        <w:t>-mounted lights</w:t>
      </w:r>
      <w:r>
        <w:rPr>
          <w:rFonts w:ascii="Arial" w:hAnsi="Arial" w:cs="Arial"/>
        </w:rPr>
        <w:t>,”</w:t>
      </w:r>
      <w:r w:rsidRPr="001130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said</w:t>
      </w:r>
      <w:r w:rsidR="000806A3">
        <w:rPr>
          <w:rFonts w:ascii="Arial" w:hAnsi="Arial" w:cs="Arial"/>
        </w:rPr>
        <w:t xml:space="preserve"> </w:t>
      </w:r>
      <w:r w:rsidR="00ED6D9B">
        <w:rPr>
          <w:rFonts w:ascii="Arial" w:hAnsi="Arial" w:cs="Arial"/>
        </w:rPr>
        <w:t>Chuck Bui</w:t>
      </w:r>
      <w:r w:rsidR="00A72BBE">
        <w:rPr>
          <w:rFonts w:ascii="Arial" w:hAnsi="Arial" w:cs="Arial"/>
        </w:rPr>
        <w:t xml:space="preserve">s, product director for </w:t>
      </w:r>
      <w:r w:rsidR="006B1EA7">
        <w:rPr>
          <w:rFonts w:ascii="Arial" w:hAnsi="Arial" w:cs="Arial"/>
        </w:rPr>
        <w:t>BLACKHAWK</w:t>
      </w:r>
      <w:proofErr w:type="gramStart"/>
      <w:r w:rsidR="006B1EA7">
        <w:rPr>
          <w:rFonts w:ascii="Arial" w:hAnsi="Arial" w:cs="Arial"/>
        </w:rPr>
        <w:t>!</w:t>
      </w:r>
      <w:r w:rsidR="009323A6">
        <w:rPr>
          <w:rFonts w:ascii="Arial" w:hAnsi="Arial" w:cs="Arial"/>
        </w:rPr>
        <w:t>.</w:t>
      </w:r>
      <w:proofErr w:type="gramEnd"/>
      <w:r w:rsidR="009323A6">
        <w:rPr>
          <w:rFonts w:ascii="Arial" w:hAnsi="Arial" w:cs="Arial"/>
        </w:rPr>
        <w:t xml:space="preserve"> </w:t>
      </w:r>
      <w:r w:rsidR="00731698">
        <w:rPr>
          <w:rFonts w:ascii="Arial" w:hAnsi="Arial" w:cs="Arial"/>
        </w:rPr>
        <w:t>“</w:t>
      </w:r>
      <w:r w:rsidR="006D129A">
        <w:rPr>
          <w:rFonts w:ascii="Arial" w:hAnsi="Arial" w:cs="Arial"/>
        </w:rPr>
        <w:t>Now, users</w:t>
      </w:r>
      <w:r w:rsidRPr="00113018">
        <w:rPr>
          <w:rFonts w:ascii="Arial" w:hAnsi="Arial" w:cs="Arial"/>
        </w:rPr>
        <w:t xml:space="preserve"> who already own other under-barrel pistol lights and police personnel who have been approved to use a specific brand of duty light can benefit </w:t>
      </w:r>
      <w:r>
        <w:rPr>
          <w:rFonts w:ascii="Arial" w:hAnsi="Arial" w:cs="Arial"/>
        </w:rPr>
        <w:t>from a proven retention holster.”</w:t>
      </w:r>
    </w:p>
    <w:p w14:paraId="1D849FAA" w14:textId="77777777" w:rsidR="00113018" w:rsidRDefault="00113018" w:rsidP="008F58AC">
      <w:pPr>
        <w:rPr>
          <w:rFonts w:ascii="Arial" w:hAnsi="Arial" w:cs="Arial"/>
        </w:rPr>
      </w:pPr>
    </w:p>
    <w:p w14:paraId="4CE19D81" w14:textId="62D4D394" w:rsidR="00D067B2" w:rsidRPr="00D067B2" w:rsidRDefault="00222AD4" w:rsidP="00D067B2">
      <w:pPr>
        <w:rPr>
          <w:rFonts w:ascii="Arial" w:hAnsi="Arial" w:cs="Arial"/>
        </w:rPr>
      </w:pPr>
      <w:r w:rsidRPr="00222AD4">
        <w:rPr>
          <w:rFonts w:ascii="Arial" w:hAnsi="Arial" w:cs="Arial"/>
        </w:rPr>
        <w:t xml:space="preserve">The EPOCH includes a Jacket Slot Duty Belt Loop and fits all </w:t>
      </w:r>
      <w:r w:rsidR="00DE4837">
        <w:rPr>
          <w:rFonts w:ascii="Arial" w:hAnsi="Arial" w:cs="Arial"/>
        </w:rPr>
        <w:t>BLACKHAWK</w:t>
      </w:r>
      <w:r w:rsidRPr="00222AD4">
        <w:rPr>
          <w:rFonts w:ascii="Arial" w:hAnsi="Arial" w:cs="Arial"/>
        </w:rPr>
        <w:t xml:space="preserve">! </w:t>
      </w:r>
      <w:proofErr w:type="gramStart"/>
      <w:r w:rsidR="006D129A">
        <w:rPr>
          <w:rFonts w:ascii="Arial" w:hAnsi="Arial" w:cs="Arial"/>
        </w:rPr>
        <w:t>i</w:t>
      </w:r>
      <w:r w:rsidR="006D129A" w:rsidRPr="00222AD4">
        <w:rPr>
          <w:rFonts w:ascii="Arial" w:hAnsi="Arial" w:cs="Arial"/>
        </w:rPr>
        <w:t>njection-molded</w:t>
      </w:r>
      <w:proofErr w:type="gramEnd"/>
      <w:r w:rsidRPr="00222AD4">
        <w:rPr>
          <w:rFonts w:ascii="Arial" w:hAnsi="Arial" w:cs="Arial"/>
        </w:rPr>
        <w:t xml:space="preserve"> platforms. A Mid-Ride Duty Belt Loop</w:t>
      </w:r>
      <w:r w:rsidR="009323A6">
        <w:rPr>
          <w:rFonts w:ascii="Arial" w:hAnsi="Arial" w:cs="Arial"/>
        </w:rPr>
        <w:t xml:space="preserve"> and High-Ride Duty Belt Loop are</w:t>
      </w:r>
      <w:r w:rsidRPr="00222AD4">
        <w:rPr>
          <w:rFonts w:ascii="Arial" w:hAnsi="Arial" w:cs="Arial"/>
        </w:rPr>
        <w:t xml:space="preserve"> also available for </w:t>
      </w:r>
      <w:r w:rsidR="00D067B2" w:rsidRPr="00222AD4">
        <w:rPr>
          <w:rFonts w:ascii="Arial" w:hAnsi="Arial" w:cs="Arial"/>
        </w:rPr>
        <w:t>flexibility</w:t>
      </w:r>
      <w:r w:rsidR="00D067B2">
        <w:rPr>
          <w:rFonts w:ascii="Arial" w:hAnsi="Arial" w:cs="Arial"/>
        </w:rPr>
        <w:t xml:space="preserve"> in holster </w:t>
      </w:r>
      <w:r w:rsidR="001A2004">
        <w:rPr>
          <w:rFonts w:ascii="Arial" w:hAnsi="Arial" w:cs="Arial"/>
        </w:rPr>
        <w:t>positioning</w:t>
      </w:r>
      <w:r w:rsidRPr="00222AD4">
        <w:rPr>
          <w:rFonts w:ascii="Arial" w:hAnsi="Arial" w:cs="Arial"/>
        </w:rPr>
        <w:t xml:space="preserve">. </w:t>
      </w:r>
      <w:r w:rsidR="00F21FB4">
        <w:rPr>
          <w:rFonts w:ascii="Arial" w:hAnsi="Arial" w:cs="Arial"/>
        </w:rPr>
        <w:t>The EPOCH</w:t>
      </w:r>
      <w:r w:rsidR="00D067B2" w:rsidRPr="00D067B2">
        <w:rPr>
          <w:rFonts w:ascii="Arial" w:hAnsi="Arial" w:cs="Arial"/>
        </w:rPr>
        <w:t xml:space="preserve"> </w:t>
      </w:r>
      <w:r w:rsidR="0049275B">
        <w:rPr>
          <w:rFonts w:ascii="Arial" w:hAnsi="Arial" w:cs="Arial"/>
        </w:rPr>
        <w:t xml:space="preserve">is offered in right- or left-handed versions </w:t>
      </w:r>
      <w:r w:rsidR="00D067B2" w:rsidRPr="00D067B2">
        <w:rPr>
          <w:rFonts w:ascii="Arial" w:hAnsi="Arial" w:cs="Arial"/>
        </w:rPr>
        <w:t>has a</w:t>
      </w:r>
      <w:r w:rsidR="00DE4837">
        <w:rPr>
          <w:rFonts w:ascii="Arial" w:hAnsi="Arial" w:cs="Arial"/>
        </w:rPr>
        <w:t>n</w:t>
      </w:r>
      <w:r w:rsidR="00D067B2" w:rsidRPr="00D067B2">
        <w:rPr>
          <w:rFonts w:ascii="Arial" w:hAnsi="Arial" w:cs="Arial"/>
        </w:rPr>
        <w:t xml:space="preserve"> MSRP of $107.99</w:t>
      </w:r>
      <w:r w:rsidR="000A0B72">
        <w:rPr>
          <w:rFonts w:ascii="Arial" w:hAnsi="Arial" w:cs="Arial"/>
        </w:rPr>
        <w:t xml:space="preserve"> for matte f</w:t>
      </w:r>
      <w:r w:rsidR="005E24F8">
        <w:rPr>
          <w:rFonts w:ascii="Arial" w:hAnsi="Arial" w:cs="Arial"/>
        </w:rPr>
        <w:t>inish</w:t>
      </w:r>
      <w:r w:rsidR="0049275B">
        <w:rPr>
          <w:rFonts w:ascii="Arial" w:hAnsi="Arial" w:cs="Arial"/>
        </w:rPr>
        <w:t>,</w:t>
      </w:r>
      <w:r w:rsidR="000A0B72">
        <w:rPr>
          <w:rFonts w:ascii="Arial" w:hAnsi="Arial" w:cs="Arial"/>
        </w:rPr>
        <w:t xml:space="preserve"> and $124.99 for b</w:t>
      </w:r>
      <w:r w:rsidR="005E24F8">
        <w:rPr>
          <w:rFonts w:ascii="Arial" w:hAnsi="Arial" w:cs="Arial"/>
        </w:rPr>
        <w:t>asketweave or</w:t>
      </w:r>
      <w:r w:rsidR="000A0B72">
        <w:rPr>
          <w:rFonts w:ascii="Arial" w:hAnsi="Arial" w:cs="Arial"/>
        </w:rPr>
        <w:t xml:space="preserve"> p</w:t>
      </w:r>
      <w:r w:rsidR="00D067B2" w:rsidRPr="00D067B2">
        <w:rPr>
          <w:rFonts w:ascii="Arial" w:hAnsi="Arial" w:cs="Arial"/>
        </w:rPr>
        <w:t>lain</w:t>
      </w:r>
      <w:r w:rsidR="000A0B72">
        <w:rPr>
          <w:rFonts w:ascii="Arial" w:hAnsi="Arial" w:cs="Arial"/>
        </w:rPr>
        <w:t xml:space="preserve"> f</w:t>
      </w:r>
      <w:r w:rsidR="00D067B2" w:rsidRPr="00D067B2">
        <w:rPr>
          <w:rFonts w:ascii="Arial" w:hAnsi="Arial" w:cs="Arial"/>
        </w:rPr>
        <w:t xml:space="preserve">inish. </w:t>
      </w:r>
    </w:p>
    <w:p w14:paraId="49072BF7" w14:textId="77777777" w:rsidR="00B3396E" w:rsidRDefault="00B3396E" w:rsidP="00222AD4">
      <w:pPr>
        <w:rPr>
          <w:rFonts w:ascii="Arial" w:hAnsi="Arial" w:cs="Arial"/>
          <w:b/>
        </w:rPr>
      </w:pPr>
    </w:p>
    <w:p w14:paraId="0EEA19D0" w14:textId="77777777" w:rsidR="0069020E" w:rsidRDefault="0069020E" w:rsidP="00690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</w:t>
      </w:r>
      <w:r>
        <w:rPr>
          <w:rFonts w:ascii="Arial" w:hAnsi="Arial" w:cs="Arial"/>
          <w:b/>
        </w:rPr>
        <w:tab/>
        <w:t xml:space="preserve"> / Finish / Color / MSRP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5ECECD8" w14:textId="77777777" w:rsidR="0069020E" w:rsidRDefault="0069020E" w:rsidP="006902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Glock</w:t>
      </w:r>
      <w:proofErr w:type="spellEnd"/>
      <w:r>
        <w:rPr>
          <w:rFonts w:ascii="Arial" w:hAnsi="Arial" w:cs="Arial"/>
        </w:rPr>
        <w:t xml:space="preserve"> 17, 22, &amp; 31 / Matte / Black / $107.99</w:t>
      </w:r>
    </w:p>
    <w:p w14:paraId="2D4701B9" w14:textId="77777777" w:rsidR="0069020E" w:rsidRDefault="0069020E" w:rsidP="006902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Glock</w:t>
      </w:r>
      <w:proofErr w:type="spellEnd"/>
      <w:r>
        <w:rPr>
          <w:rFonts w:ascii="Arial" w:hAnsi="Arial" w:cs="Arial"/>
        </w:rPr>
        <w:t xml:space="preserve"> 17, 22, &amp; 31 / Basketweave / Black / $124.99</w:t>
      </w:r>
    </w:p>
    <w:p w14:paraId="1819D539" w14:textId="77777777" w:rsidR="0069020E" w:rsidRDefault="0069020E" w:rsidP="006902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Glock</w:t>
      </w:r>
      <w:proofErr w:type="spellEnd"/>
      <w:r>
        <w:rPr>
          <w:rFonts w:ascii="Arial" w:hAnsi="Arial" w:cs="Arial"/>
        </w:rPr>
        <w:t xml:space="preserve"> 17, 22, &amp; 31 / Plain / Black / $124.99</w:t>
      </w:r>
    </w:p>
    <w:p w14:paraId="3215BC55" w14:textId="77777777" w:rsidR="0069020E" w:rsidRDefault="0069020E" w:rsidP="0069020E">
      <w:pPr>
        <w:rPr>
          <w:rFonts w:ascii="Arial" w:hAnsi="Arial" w:cs="Arial"/>
        </w:rPr>
      </w:pPr>
      <w:r>
        <w:rPr>
          <w:rFonts w:ascii="Arial" w:hAnsi="Arial" w:cs="Arial"/>
        </w:rPr>
        <w:t>S&amp;W M&amp;P 9, .40, &amp;.357 / Matte / Black / $107.99</w:t>
      </w:r>
    </w:p>
    <w:p w14:paraId="06E6CD71" w14:textId="77777777" w:rsidR="0069020E" w:rsidRDefault="0069020E" w:rsidP="0069020E">
      <w:pPr>
        <w:rPr>
          <w:rFonts w:ascii="Arial" w:hAnsi="Arial" w:cs="Arial"/>
        </w:rPr>
      </w:pPr>
      <w:r>
        <w:rPr>
          <w:rFonts w:ascii="Arial" w:hAnsi="Arial" w:cs="Arial"/>
        </w:rPr>
        <w:t>S&amp;W M&amp;P 9, .40, &amp;.357 / Basketweave / Black / $124.99</w:t>
      </w:r>
    </w:p>
    <w:p w14:paraId="5F64233E" w14:textId="77777777" w:rsidR="0069020E" w:rsidRDefault="0069020E" w:rsidP="0069020E">
      <w:pPr>
        <w:rPr>
          <w:rFonts w:ascii="Arial" w:hAnsi="Arial" w:cs="Arial"/>
        </w:rPr>
      </w:pPr>
      <w:r>
        <w:rPr>
          <w:rFonts w:ascii="Arial" w:hAnsi="Arial" w:cs="Arial"/>
        </w:rPr>
        <w:t>S&amp;W M&amp;P 9, .40, &amp;.357 / Plain / Black / $124.99</w:t>
      </w:r>
    </w:p>
    <w:p w14:paraId="55AAACC6" w14:textId="77777777" w:rsidR="00B3396E" w:rsidRDefault="00B3396E" w:rsidP="00222AD4">
      <w:pPr>
        <w:rPr>
          <w:rFonts w:ascii="Arial" w:hAnsi="Arial" w:cs="Arial"/>
        </w:rPr>
      </w:pPr>
      <w:bookmarkStart w:id="0" w:name="_GoBack"/>
      <w:bookmarkEnd w:id="0"/>
    </w:p>
    <w:p w14:paraId="580570F6" w14:textId="21D7C9C2" w:rsidR="00160652" w:rsidRPr="0049275B" w:rsidRDefault="001B7331">
      <w:pPr>
        <w:rPr>
          <w:rFonts w:ascii="Arial" w:hAnsi="Arial" w:cs="Arial"/>
          <w:bCs/>
        </w:rPr>
      </w:pPr>
      <w:r w:rsidRPr="001B7331">
        <w:rPr>
          <w:rFonts w:ascii="Arial" w:hAnsi="Arial" w:cs="Arial"/>
          <w:bCs/>
        </w:rPr>
        <w:t xml:space="preserve">For more information on BLACKHAWK! </w:t>
      </w:r>
      <w:proofErr w:type="gramStart"/>
      <w:r w:rsidRPr="001B7331">
        <w:rPr>
          <w:rFonts w:ascii="Arial" w:hAnsi="Arial" w:cs="Arial"/>
          <w:bCs/>
        </w:rPr>
        <w:t>and</w:t>
      </w:r>
      <w:proofErr w:type="gramEnd"/>
      <w:r w:rsidRPr="001B7331">
        <w:rPr>
          <w:rFonts w:ascii="Arial" w:hAnsi="Arial" w:cs="Arial"/>
          <w:bCs/>
        </w:rPr>
        <w:t xml:space="preserve"> BLACKHAWK! </w:t>
      </w:r>
      <w:proofErr w:type="gramStart"/>
      <w:r w:rsidRPr="001B7331">
        <w:rPr>
          <w:rFonts w:ascii="Arial" w:hAnsi="Arial" w:cs="Arial"/>
          <w:bCs/>
        </w:rPr>
        <w:t>products</w:t>
      </w:r>
      <w:proofErr w:type="gramEnd"/>
      <w:r w:rsidRPr="001B7331">
        <w:rPr>
          <w:rFonts w:ascii="Arial" w:hAnsi="Arial" w:cs="Arial"/>
          <w:bCs/>
        </w:rPr>
        <w:t xml:space="preserve">, log on to </w:t>
      </w:r>
      <w:hyperlink r:id="rId9" w:tgtFrame="_blank" w:history="1">
        <w:r w:rsidRPr="001B7331">
          <w:rPr>
            <w:rStyle w:val="Hyperlink"/>
            <w:rFonts w:ascii="Arial" w:hAnsi="Arial" w:cs="Arial"/>
            <w:bCs/>
          </w:rPr>
          <w:t>www.BLACKHAWK.com</w:t>
        </w:r>
      </w:hyperlink>
      <w:r w:rsidRPr="001B7331">
        <w:rPr>
          <w:rFonts w:ascii="Arial" w:hAnsi="Arial" w:cs="Arial"/>
          <w:bCs/>
        </w:rPr>
        <w:t>.</w:t>
      </w:r>
    </w:p>
    <w:sectPr w:rsidR="00160652" w:rsidRPr="0049275B" w:rsidSect="00AA085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BB5EA" w14:textId="77777777" w:rsidR="008C640F" w:rsidRDefault="008C640F" w:rsidP="00F84285">
      <w:r>
        <w:separator/>
      </w:r>
    </w:p>
  </w:endnote>
  <w:endnote w:type="continuationSeparator" w:id="0">
    <w:p w14:paraId="666F7BC4" w14:textId="77777777" w:rsidR="008C640F" w:rsidRDefault="008C640F" w:rsidP="00F8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568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D3E116" w14:textId="26FDA029" w:rsidR="006F5AC5" w:rsidRDefault="006F5A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9020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9020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7986ED" w14:textId="77777777" w:rsidR="006F5AC5" w:rsidRDefault="006F5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AA56B" w14:textId="77777777" w:rsidR="008C640F" w:rsidRDefault="008C640F" w:rsidP="00F84285">
      <w:r>
        <w:separator/>
      </w:r>
    </w:p>
  </w:footnote>
  <w:footnote w:type="continuationSeparator" w:id="0">
    <w:p w14:paraId="2EA53B3A" w14:textId="77777777" w:rsidR="008C640F" w:rsidRDefault="008C640F" w:rsidP="00F84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3B"/>
    <w:rsid w:val="00001AAD"/>
    <w:rsid w:val="000576ED"/>
    <w:rsid w:val="000806A3"/>
    <w:rsid w:val="000A0B72"/>
    <w:rsid w:val="00113018"/>
    <w:rsid w:val="00160652"/>
    <w:rsid w:val="001620B3"/>
    <w:rsid w:val="001A2004"/>
    <w:rsid w:val="001B7331"/>
    <w:rsid w:val="001F27C8"/>
    <w:rsid w:val="00222AD4"/>
    <w:rsid w:val="0028568C"/>
    <w:rsid w:val="002E1953"/>
    <w:rsid w:val="00301F45"/>
    <w:rsid w:val="00346BF5"/>
    <w:rsid w:val="00374CC3"/>
    <w:rsid w:val="004075BD"/>
    <w:rsid w:val="0041275C"/>
    <w:rsid w:val="00476C89"/>
    <w:rsid w:val="0049275B"/>
    <w:rsid w:val="004B3676"/>
    <w:rsid w:val="004E4661"/>
    <w:rsid w:val="005A4DA0"/>
    <w:rsid w:val="005E0D22"/>
    <w:rsid w:val="005E24F8"/>
    <w:rsid w:val="00645E8B"/>
    <w:rsid w:val="0069020E"/>
    <w:rsid w:val="006B1EA7"/>
    <w:rsid w:val="006D129A"/>
    <w:rsid w:val="006F5AC5"/>
    <w:rsid w:val="00731698"/>
    <w:rsid w:val="00754219"/>
    <w:rsid w:val="00783B32"/>
    <w:rsid w:val="007A51AD"/>
    <w:rsid w:val="007A7211"/>
    <w:rsid w:val="007F6DD5"/>
    <w:rsid w:val="00814CA0"/>
    <w:rsid w:val="0081708B"/>
    <w:rsid w:val="00852ADC"/>
    <w:rsid w:val="008869A0"/>
    <w:rsid w:val="008C1964"/>
    <w:rsid w:val="008C640F"/>
    <w:rsid w:val="008F0573"/>
    <w:rsid w:val="008F58AC"/>
    <w:rsid w:val="009308D5"/>
    <w:rsid w:val="009323A6"/>
    <w:rsid w:val="009A3C74"/>
    <w:rsid w:val="009C0629"/>
    <w:rsid w:val="00A17918"/>
    <w:rsid w:val="00A72BBE"/>
    <w:rsid w:val="00AA0857"/>
    <w:rsid w:val="00AE6988"/>
    <w:rsid w:val="00B3396E"/>
    <w:rsid w:val="00B6183B"/>
    <w:rsid w:val="00BD37FF"/>
    <w:rsid w:val="00C13C5F"/>
    <w:rsid w:val="00C47799"/>
    <w:rsid w:val="00C54722"/>
    <w:rsid w:val="00C63B8E"/>
    <w:rsid w:val="00C811FD"/>
    <w:rsid w:val="00CB474F"/>
    <w:rsid w:val="00CD1F61"/>
    <w:rsid w:val="00CF317B"/>
    <w:rsid w:val="00D067B2"/>
    <w:rsid w:val="00D21F30"/>
    <w:rsid w:val="00D37C7D"/>
    <w:rsid w:val="00D8341F"/>
    <w:rsid w:val="00DE4837"/>
    <w:rsid w:val="00E74240"/>
    <w:rsid w:val="00EB1835"/>
    <w:rsid w:val="00ED6D9B"/>
    <w:rsid w:val="00EE4C77"/>
    <w:rsid w:val="00F21FB4"/>
    <w:rsid w:val="00F32D0D"/>
    <w:rsid w:val="00F84285"/>
    <w:rsid w:val="00FB7665"/>
    <w:rsid w:val="00FF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36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6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4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8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6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4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blueheroncom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lackhaw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4</cp:revision>
  <cp:lastPrinted>2014-08-11T18:59:00Z</cp:lastPrinted>
  <dcterms:created xsi:type="dcterms:W3CDTF">2014-08-11T19:29:00Z</dcterms:created>
  <dcterms:modified xsi:type="dcterms:W3CDTF">2014-08-11T19:51:00Z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f9f7b2b8-8e97-4ab3-9a91-f4fba328b504</vt:lpwstr>
  </property>
  <property fmtid="{D5CDD505-2E9C-101B-9397-08002B2CF9AE}" pid="3" name="ATKCategory">
    <vt:lpwstr>Alliant Techsystems Proprietary - Unmarked</vt:lpwstr>
  </property>
</Properties>
</file>